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75" w:rsidRPr="002A107C" w:rsidRDefault="00345075" w:rsidP="00345075">
      <w:pPr>
        <w:jc w:val="both"/>
        <w:rPr>
          <w:sz w:val="22"/>
          <w:szCs w:val="22"/>
        </w:rPr>
      </w:pPr>
      <w:r w:rsidRPr="002A107C">
        <w:rPr>
          <w:sz w:val="22"/>
          <w:szCs w:val="22"/>
        </w:rPr>
        <w:t>1.</w:t>
      </w:r>
      <w:r>
        <w:rPr>
          <w:sz w:val="22"/>
          <w:szCs w:val="22"/>
        </w:rPr>
        <w:t>Межрайонная инспекция</w:t>
      </w:r>
      <w:r w:rsidRPr="002A107C">
        <w:rPr>
          <w:sz w:val="22"/>
          <w:szCs w:val="22"/>
        </w:rPr>
        <w:t xml:space="preserve"> Федеральной налоговой службы</w:t>
      </w:r>
      <w:r>
        <w:rPr>
          <w:sz w:val="22"/>
          <w:szCs w:val="22"/>
        </w:rPr>
        <w:t xml:space="preserve"> № 19</w:t>
      </w:r>
      <w:r w:rsidRPr="002A107C">
        <w:rPr>
          <w:sz w:val="22"/>
          <w:szCs w:val="22"/>
        </w:rPr>
        <w:t xml:space="preserve"> по Краснодарскому краю 3500</w:t>
      </w:r>
      <w:r>
        <w:rPr>
          <w:sz w:val="22"/>
          <w:szCs w:val="22"/>
        </w:rPr>
        <w:t>59</w:t>
      </w:r>
      <w:r w:rsidRPr="002A107C">
        <w:rPr>
          <w:sz w:val="22"/>
          <w:szCs w:val="22"/>
        </w:rPr>
        <w:t>, г. Краснодар, ул.</w:t>
      </w:r>
      <w:r>
        <w:rPr>
          <w:sz w:val="22"/>
          <w:szCs w:val="22"/>
        </w:rPr>
        <w:t xml:space="preserve"> Ялтинская</w:t>
      </w:r>
      <w:r w:rsidRPr="002A107C">
        <w:rPr>
          <w:sz w:val="22"/>
          <w:szCs w:val="22"/>
        </w:rPr>
        <w:t xml:space="preserve">, </w:t>
      </w:r>
      <w:r>
        <w:rPr>
          <w:sz w:val="22"/>
          <w:szCs w:val="22"/>
        </w:rPr>
        <w:t>33</w:t>
      </w:r>
      <w:r w:rsidRPr="002A107C">
        <w:rPr>
          <w:sz w:val="22"/>
          <w:szCs w:val="22"/>
        </w:rPr>
        <w:t xml:space="preserve">. Телефон: (861) </w:t>
      </w:r>
      <w:r>
        <w:rPr>
          <w:sz w:val="22"/>
          <w:szCs w:val="22"/>
        </w:rPr>
        <w:t>992</w:t>
      </w:r>
      <w:r w:rsidRPr="002A107C">
        <w:rPr>
          <w:sz w:val="22"/>
          <w:szCs w:val="22"/>
        </w:rPr>
        <w:t>-</w:t>
      </w:r>
      <w:r>
        <w:rPr>
          <w:sz w:val="22"/>
          <w:szCs w:val="22"/>
        </w:rPr>
        <w:t>06</w:t>
      </w:r>
      <w:r w:rsidRPr="002A107C">
        <w:rPr>
          <w:sz w:val="22"/>
          <w:szCs w:val="22"/>
        </w:rPr>
        <w:t>-</w:t>
      </w:r>
      <w:r>
        <w:rPr>
          <w:sz w:val="22"/>
          <w:szCs w:val="22"/>
        </w:rPr>
        <w:t>85</w:t>
      </w:r>
      <w:r w:rsidRPr="002A107C">
        <w:rPr>
          <w:sz w:val="22"/>
          <w:szCs w:val="22"/>
        </w:rPr>
        <w:t xml:space="preserve">, факс </w:t>
      </w:r>
      <w:r>
        <w:rPr>
          <w:sz w:val="22"/>
          <w:szCs w:val="22"/>
        </w:rPr>
        <w:t>992</w:t>
      </w:r>
      <w:r w:rsidRPr="002A107C">
        <w:rPr>
          <w:sz w:val="22"/>
          <w:szCs w:val="22"/>
        </w:rPr>
        <w:t>-</w:t>
      </w:r>
      <w:r>
        <w:rPr>
          <w:sz w:val="22"/>
          <w:szCs w:val="22"/>
        </w:rPr>
        <w:t>0</w:t>
      </w:r>
      <w:r w:rsidRPr="002A107C">
        <w:rPr>
          <w:sz w:val="22"/>
          <w:szCs w:val="22"/>
        </w:rPr>
        <w:t>6-</w:t>
      </w:r>
      <w:r>
        <w:rPr>
          <w:sz w:val="22"/>
          <w:szCs w:val="22"/>
        </w:rPr>
        <w:t>86</w:t>
      </w:r>
      <w:r w:rsidRPr="002A107C">
        <w:rPr>
          <w:sz w:val="22"/>
          <w:szCs w:val="22"/>
        </w:rPr>
        <w:t xml:space="preserve">,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w:t>
      </w:r>
      <w:r>
        <w:t xml:space="preserve"> </w:t>
      </w:r>
      <w:r>
        <w:rPr>
          <w:sz w:val="22"/>
          <w:szCs w:val="22"/>
        </w:rPr>
        <w:t>r2307@nalog.ru</w:t>
      </w:r>
      <w:r w:rsidRPr="002A107C">
        <w:rPr>
          <w:sz w:val="22"/>
          <w:szCs w:val="22"/>
        </w:rPr>
        <w:t xml:space="preserve">, в лице </w:t>
      </w:r>
      <w:r>
        <w:rPr>
          <w:sz w:val="22"/>
          <w:szCs w:val="22"/>
        </w:rPr>
        <w:t>начальника Девкиной Людмилы Сергеевны</w:t>
      </w:r>
      <w:r w:rsidRPr="002A107C">
        <w:rPr>
          <w:sz w:val="22"/>
          <w:szCs w:val="22"/>
        </w:rPr>
        <w:t>, действующего н</w:t>
      </w:r>
      <w:r>
        <w:rPr>
          <w:sz w:val="22"/>
          <w:szCs w:val="22"/>
        </w:rPr>
        <w:t xml:space="preserve">а основании Положения о 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от </w:t>
      </w:r>
      <w:r>
        <w:rPr>
          <w:sz w:val="22"/>
          <w:szCs w:val="22"/>
        </w:rPr>
        <w:t>01</w:t>
      </w:r>
      <w:r w:rsidRPr="002A107C">
        <w:rPr>
          <w:sz w:val="22"/>
          <w:szCs w:val="22"/>
        </w:rPr>
        <w:t xml:space="preserve"> </w:t>
      </w:r>
      <w:r>
        <w:rPr>
          <w:sz w:val="22"/>
          <w:szCs w:val="22"/>
        </w:rPr>
        <w:t xml:space="preserve">марта </w:t>
      </w:r>
      <w:r w:rsidRPr="002A107C">
        <w:rPr>
          <w:sz w:val="22"/>
          <w:szCs w:val="22"/>
        </w:rPr>
        <w:t xml:space="preserve">2019 года, объявляет Конкурс на замещение вакантных должностей государственной гражданской службы </w:t>
      </w:r>
      <w:r>
        <w:rPr>
          <w:sz w:val="22"/>
          <w:szCs w:val="22"/>
        </w:rPr>
        <w:t xml:space="preserve">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(далее - Конкурс):</w:t>
      </w:r>
    </w:p>
    <w:p w:rsidR="00345075" w:rsidRPr="002A107C" w:rsidRDefault="00345075" w:rsidP="00345075">
      <w:pPr>
        <w:jc w:val="both"/>
        <w:rPr>
          <w:sz w:val="22"/>
          <w:szCs w:val="22"/>
        </w:rPr>
      </w:pPr>
      <w:r>
        <w:rPr>
          <w:sz w:val="22"/>
          <w:szCs w:val="22"/>
        </w:rPr>
        <w:t xml:space="preserve">-  старший государственный налоговый инспектор отдела анализа и планирования налоговых </w:t>
      </w:r>
      <w:proofErr w:type="gramStart"/>
      <w:r>
        <w:rPr>
          <w:sz w:val="22"/>
          <w:szCs w:val="22"/>
        </w:rPr>
        <w:t>проверок</w:t>
      </w:r>
      <w:proofErr w:type="gramEnd"/>
      <w:r>
        <w:rPr>
          <w:sz w:val="22"/>
          <w:szCs w:val="22"/>
        </w:rPr>
        <w:t xml:space="preserve"> </w:t>
      </w:r>
      <w:r w:rsidRPr="002A107C">
        <w:rPr>
          <w:sz w:val="22"/>
          <w:szCs w:val="22"/>
        </w:rPr>
        <w:t xml:space="preserve"> следующие требования: </w:t>
      </w:r>
    </w:p>
    <w:p w:rsidR="00345075" w:rsidRPr="002A107C" w:rsidRDefault="00345075" w:rsidP="00345075">
      <w:pPr>
        <w:pStyle w:val="a7"/>
        <w:numPr>
          <w:ilvl w:val="0"/>
          <w:numId w:val="1"/>
        </w:numPr>
        <w:ind w:left="0" w:firstLine="0"/>
        <w:jc w:val="both"/>
        <w:rPr>
          <w:sz w:val="22"/>
          <w:szCs w:val="22"/>
        </w:rPr>
      </w:pPr>
      <w:r w:rsidRPr="002A107C">
        <w:rPr>
          <w:sz w:val="22"/>
          <w:szCs w:val="22"/>
        </w:rPr>
        <w:t>Наличие высшего образования не ниже уровня бакалавриата;</w:t>
      </w:r>
    </w:p>
    <w:p w:rsidR="00345075" w:rsidRPr="002A107C" w:rsidRDefault="00345075" w:rsidP="00345075">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345075" w:rsidRPr="002A107C" w:rsidRDefault="00345075" w:rsidP="00345075">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(см. Должностной регламент).</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 xml:space="preserve">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345075" w:rsidRPr="002A107C" w:rsidRDefault="00345075" w:rsidP="00345075">
      <w:pPr>
        <w:pStyle w:val="ConsNormal"/>
        <w:widowControl/>
        <w:ind w:right="0" w:firstLine="0"/>
        <w:jc w:val="both"/>
        <w:rPr>
          <w:rFonts w:ascii="Times New Roman" w:hAnsi="Times New Roman" w:cs="Times New Roman"/>
          <w:sz w:val="22"/>
          <w:szCs w:val="22"/>
        </w:rPr>
      </w:pP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552"/>
        <w:gridCol w:w="2829"/>
      </w:tblGrid>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A6F37">
              <w:rPr>
                <w:sz w:val="22"/>
                <w:szCs w:val="22"/>
              </w:rPr>
              <w:t>из</w:t>
            </w:r>
            <w:proofErr w:type="gramEnd"/>
            <w:r w:rsidRPr="000A6F37">
              <w:rPr>
                <w:sz w:val="22"/>
                <w:szCs w:val="22"/>
              </w:rPr>
              <w:t>:</w:t>
            </w:r>
          </w:p>
        </w:tc>
        <w:tc>
          <w:tcPr>
            <w:tcW w:w="2552" w:type="dxa"/>
            <w:shd w:val="clear" w:color="auto" w:fill="auto"/>
            <w:vAlign w:val="center"/>
          </w:tcPr>
          <w:p w:rsidR="00345075" w:rsidRPr="000A6F37" w:rsidRDefault="00345075" w:rsidP="00977D3E">
            <w:pPr>
              <w:jc w:val="center"/>
              <w:rPr>
                <w:sz w:val="22"/>
                <w:szCs w:val="22"/>
              </w:rPr>
            </w:pPr>
            <w:r w:rsidRPr="000A6F37">
              <w:rPr>
                <w:sz w:val="22"/>
                <w:szCs w:val="22"/>
              </w:rPr>
              <w:t xml:space="preserve">главный </w:t>
            </w:r>
            <w:r>
              <w:rPr>
                <w:sz w:val="22"/>
                <w:szCs w:val="22"/>
              </w:rPr>
              <w:t xml:space="preserve">государственный налоговый инспектор </w:t>
            </w:r>
          </w:p>
        </w:tc>
        <w:tc>
          <w:tcPr>
            <w:tcW w:w="2829" w:type="dxa"/>
            <w:shd w:val="clear" w:color="auto" w:fill="auto"/>
            <w:vAlign w:val="center"/>
          </w:tcPr>
          <w:p w:rsidR="00345075" w:rsidRPr="000A6F37" w:rsidRDefault="00345075" w:rsidP="00977D3E">
            <w:pPr>
              <w:jc w:val="center"/>
              <w:rPr>
                <w:sz w:val="22"/>
                <w:szCs w:val="22"/>
              </w:rPr>
            </w:pPr>
            <w:r w:rsidRPr="000A6F37">
              <w:rPr>
                <w:sz w:val="22"/>
                <w:szCs w:val="22"/>
              </w:rPr>
              <w:t>старший</w:t>
            </w:r>
            <w:r w:rsidRPr="000A6F37">
              <w:rPr>
                <w:sz w:val="22"/>
                <w:szCs w:val="22"/>
              </w:rPr>
              <w:cr/>
              <w:t>государственный налоговый инспектор</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Должностного оклада</w:t>
            </w:r>
          </w:p>
        </w:tc>
        <w:tc>
          <w:tcPr>
            <w:tcW w:w="5381" w:type="dxa"/>
            <w:gridSpan w:val="2"/>
            <w:shd w:val="clear" w:color="auto" w:fill="auto"/>
            <w:vAlign w:val="center"/>
          </w:tcPr>
          <w:p w:rsidR="00345075" w:rsidRPr="000A6F37" w:rsidRDefault="00345075" w:rsidP="00977D3E">
            <w:pPr>
              <w:rPr>
                <w:sz w:val="22"/>
                <w:szCs w:val="22"/>
              </w:rPr>
            </w:pPr>
            <w:r>
              <w:rPr>
                <w:sz w:val="22"/>
                <w:szCs w:val="22"/>
              </w:rPr>
              <w:t xml:space="preserve">          5472</w:t>
            </w:r>
            <w:r w:rsidRPr="000A6F37">
              <w:rPr>
                <w:sz w:val="22"/>
                <w:szCs w:val="22"/>
              </w:rPr>
              <w:t>,00</w:t>
            </w:r>
            <w:r>
              <w:rPr>
                <w:sz w:val="22"/>
                <w:szCs w:val="22"/>
              </w:rPr>
              <w:t xml:space="preserve">                                        4927,00</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Оклада за классный чин</w:t>
            </w:r>
          </w:p>
        </w:tc>
        <w:tc>
          <w:tcPr>
            <w:tcW w:w="5381" w:type="dxa"/>
            <w:gridSpan w:val="2"/>
            <w:shd w:val="clear" w:color="auto" w:fill="auto"/>
            <w:vAlign w:val="center"/>
          </w:tcPr>
          <w:p w:rsidR="00345075" w:rsidRPr="000A6F37" w:rsidRDefault="00345075" w:rsidP="00977D3E">
            <w:pPr>
              <w:rPr>
                <w:sz w:val="22"/>
                <w:szCs w:val="22"/>
              </w:rPr>
            </w:pPr>
            <w:r w:rsidRPr="008A1AFB">
              <w:rPr>
                <w:sz w:val="22"/>
                <w:szCs w:val="22"/>
                <w:u w:val="single"/>
              </w:rPr>
              <w:t>в соответствии с присвоенным классным чином</w:t>
            </w:r>
            <w:r w:rsidRPr="000A6F37">
              <w:rPr>
                <w:sz w:val="22"/>
                <w:szCs w:val="22"/>
              </w:rPr>
              <w:t xml:space="preserve">: </w:t>
            </w:r>
            <w:r>
              <w:rPr>
                <w:sz w:val="22"/>
                <w:szCs w:val="22"/>
              </w:rPr>
              <w:t xml:space="preserve">      1735,00                                                                 </w:t>
            </w:r>
            <w:r w:rsidRPr="000A6F37">
              <w:rPr>
                <w:sz w:val="22"/>
                <w:szCs w:val="22"/>
              </w:rPr>
              <w:t>1 </w:t>
            </w:r>
            <w:r>
              <w:rPr>
                <w:sz w:val="22"/>
                <w:szCs w:val="22"/>
              </w:rPr>
              <w:t>280</w:t>
            </w:r>
            <w:r w:rsidRPr="000A6F37">
              <w:rPr>
                <w:sz w:val="22"/>
                <w:szCs w:val="22"/>
              </w:rPr>
              <w:t>,00</w:t>
            </w:r>
          </w:p>
          <w:p w:rsidR="00345075" w:rsidRPr="000A6F37" w:rsidRDefault="00345075" w:rsidP="00977D3E">
            <w:pPr>
              <w:jc w:val="right"/>
              <w:rPr>
                <w:sz w:val="22"/>
                <w:szCs w:val="22"/>
              </w:rPr>
            </w:pPr>
            <w:r w:rsidRPr="000A6F37">
              <w:rPr>
                <w:sz w:val="22"/>
                <w:szCs w:val="22"/>
              </w:rPr>
              <w:t>1 </w:t>
            </w:r>
            <w:r>
              <w:rPr>
                <w:sz w:val="22"/>
                <w:szCs w:val="22"/>
              </w:rPr>
              <w:t>371</w:t>
            </w:r>
            <w:r w:rsidRPr="000A6F37">
              <w:rPr>
                <w:sz w:val="22"/>
                <w:szCs w:val="22"/>
              </w:rPr>
              <w:t>,00</w:t>
            </w:r>
          </w:p>
          <w:p w:rsidR="00345075" w:rsidRPr="000A6F37" w:rsidRDefault="00345075" w:rsidP="00977D3E">
            <w:pPr>
              <w:jc w:val="right"/>
              <w:rPr>
                <w:sz w:val="22"/>
                <w:szCs w:val="22"/>
              </w:rPr>
            </w:pPr>
            <w:r w:rsidRPr="000A6F37">
              <w:rPr>
                <w:sz w:val="22"/>
                <w:szCs w:val="22"/>
              </w:rPr>
              <w:t>1 </w:t>
            </w:r>
            <w:r>
              <w:rPr>
                <w:sz w:val="22"/>
                <w:szCs w:val="22"/>
              </w:rPr>
              <w:t>644</w:t>
            </w:r>
            <w:r w:rsidRPr="000A6F37">
              <w:rPr>
                <w:sz w:val="22"/>
                <w:szCs w:val="22"/>
              </w:rPr>
              <w:t>,00</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Ежемесячной надбавки к должностному окладу за особые усло</w:t>
            </w:r>
            <w:r>
              <w:rPr>
                <w:sz w:val="22"/>
                <w:szCs w:val="22"/>
              </w:rPr>
              <w:t>в</w:t>
            </w:r>
            <w:r w:rsidRPr="000A6F37">
              <w:rPr>
                <w:sz w:val="22"/>
                <w:szCs w:val="22"/>
              </w:rPr>
              <w:t>ия гражданской службы</w:t>
            </w:r>
          </w:p>
        </w:tc>
        <w:tc>
          <w:tcPr>
            <w:tcW w:w="5381" w:type="dxa"/>
            <w:gridSpan w:val="2"/>
            <w:shd w:val="clear" w:color="auto" w:fill="auto"/>
            <w:vAlign w:val="center"/>
          </w:tcPr>
          <w:p w:rsidR="00345075" w:rsidRPr="000A6F37" w:rsidRDefault="00345075" w:rsidP="00977D3E">
            <w:pPr>
              <w:rPr>
                <w:sz w:val="22"/>
                <w:szCs w:val="22"/>
              </w:rPr>
            </w:pPr>
            <w:r>
              <w:rPr>
                <w:sz w:val="22"/>
                <w:szCs w:val="22"/>
              </w:rPr>
              <w:t xml:space="preserve">90-120%                                                                </w:t>
            </w:r>
            <w:r w:rsidRPr="000A6F37">
              <w:rPr>
                <w:sz w:val="22"/>
                <w:szCs w:val="22"/>
              </w:rPr>
              <w:t>60-90%</w:t>
            </w:r>
          </w:p>
          <w:p w:rsidR="00345075" w:rsidRPr="000A6F37" w:rsidRDefault="00345075" w:rsidP="00977D3E">
            <w:pPr>
              <w:jc w:val="center"/>
              <w:rPr>
                <w:sz w:val="22"/>
                <w:szCs w:val="22"/>
              </w:rPr>
            </w:pPr>
            <w:r w:rsidRPr="000A6F37">
              <w:rPr>
                <w:sz w:val="22"/>
                <w:szCs w:val="22"/>
              </w:rPr>
              <w:t>должностного</w:t>
            </w:r>
          </w:p>
          <w:p w:rsidR="00345075" w:rsidRPr="000A6F37" w:rsidRDefault="00345075" w:rsidP="00977D3E">
            <w:pPr>
              <w:jc w:val="center"/>
              <w:rPr>
                <w:sz w:val="22"/>
                <w:szCs w:val="22"/>
              </w:rPr>
            </w:pPr>
            <w:r w:rsidRPr="000A6F37">
              <w:rPr>
                <w:sz w:val="22"/>
                <w:szCs w:val="22"/>
              </w:rPr>
              <w:t>оклада</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 xml:space="preserve">Ежемесячной надбавки к должностному окладу за выслугу лет на </w:t>
            </w:r>
            <w:proofErr w:type="spellStart"/>
            <w:r w:rsidRPr="000A6F37">
              <w:rPr>
                <w:sz w:val="22"/>
                <w:szCs w:val="22"/>
              </w:rPr>
              <w:t>гр</w:t>
            </w:r>
            <w:proofErr w:type="spellEnd"/>
            <w:r w:rsidRPr="000A6F37">
              <w:rPr>
                <w:sz w:val="22"/>
                <w:szCs w:val="22"/>
              </w:rPr>
              <w:cr/>
            </w:r>
            <w:proofErr w:type="spellStart"/>
            <w:r w:rsidRPr="000A6F37">
              <w:rPr>
                <w:sz w:val="22"/>
                <w:szCs w:val="22"/>
              </w:rPr>
              <w:t>жданской</w:t>
            </w:r>
            <w:proofErr w:type="spellEnd"/>
            <w:r w:rsidRPr="000A6F37">
              <w:rPr>
                <w:sz w:val="22"/>
                <w:szCs w:val="22"/>
              </w:rPr>
              <w:t xml:space="preserve"> службе</w:t>
            </w:r>
          </w:p>
        </w:tc>
        <w:tc>
          <w:tcPr>
            <w:tcW w:w="5381" w:type="dxa"/>
            <w:gridSpan w:val="2"/>
            <w:shd w:val="clear" w:color="auto" w:fill="auto"/>
            <w:vAlign w:val="center"/>
          </w:tcPr>
          <w:p w:rsidR="00345075" w:rsidRPr="000A6F37" w:rsidRDefault="00345075" w:rsidP="00977D3E">
            <w:pPr>
              <w:jc w:val="center"/>
              <w:rPr>
                <w:sz w:val="22"/>
                <w:szCs w:val="22"/>
              </w:rPr>
            </w:pPr>
            <w:r w:rsidRPr="000A6F37">
              <w:rPr>
                <w:sz w:val="22"/>
                <w:szCs w:val="22"/>
              </w:rPr>
              <w:t xml:space="preserve">до 30% </w:t>
            </w:r>
            <w:proofErr w:type="spellStart"/>
            <w:r w:rsidRPr="000A6F37">
              <w:rPr>
                <w:sz w:val="22"/>
                <w:szCs w:val="22"/>
              </w:rPr>
              <w:t>долж</w:t>
            </w:r>
            <w:proofErr w:type="spellEnd"/>
            <w:r w:rsidRPr="000A6F37">
              <w:rPr>
                <w:sz w:val="22"/>
                <w:szCs w:val="22"/>
              </w:rPr>
              <w:cr/>
            </w:r>
            <w:proofErr w:type="spellStart"/>
            <w:r w:rsidRPr="000A6F37">
              <w:rPr>
                <w:sz w:val="22"/>
                <w:szCs w:val="22"/>
              </w:rPr>
              <w:t>остного</w:t>
            </w:r>
            <w:proofErr w:type="spellEnd"/>
            <w:r w:rsidRPr="000A6F37">
              <w:rPr>
                <w:sz w:val="22"/>
                <w:szCs w:val="22"/>
              </w:rPr>
              <w:t xml:space="preserve"> оклада</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Премии за выполнение особо важных и сложных заданий</w:t>
            </w:r>
          </w:p>
        </w:tc>
        <w:tc>
          <w:tcPr>
            <w:tcW w:w="5381" w:type="dxa"/>
            <w:gridSpan w:val="2"/>
            <w:shd w:val="clear" w:color="auto" w:fill="auto"/>
            <w:vAlign w:val="center"/>
          </w:tcPr>
          <w:p w:rsidR="00345075" w:rsidRPr="000A6F37" w:rsidRDefault="00345075" w:rsidP="00977D3E">
            <w:pPr>
              <w:jc w:val="center"/>
              <w:rPr>
                <w:sz w:val="22"/>
                <w:szCs w:val="22"/>
              </w:rPr>
            </w:pPr>
            <w:r w:rsidRPr="000A6F37">
              <w:rPr>
                <w:sz w:val="22"/>
                <w:szCs w:val="22"/>
              </w:rPr>
              <w:t>в соответствии с положением, утве</w:t>
            </w:r>
            <w:r>
              <w:rPr>
                <w:sz w:val="22"/>
                <w:szCs w:val="22"/>
              </w:rPr>
              <w:t>р</w:t>
            </w:r>
            <w:r w:rsidRPr="000A6F37">
              <w:rPr>
                <w:sz w:val="22"/>
                <w:szCs w:val="22"/>
              </w:rPr>
              <w:t>жденным представителем нанимателя</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Ежемесячного денежного поощрения</w:t>
            </w:r>
          </w:p>
        </w:tc>
        <w:tc>
          <w:tcPr>
            <w:tcW w:w="5381" w:type="dxa"/>
            <w:gridSpan w:val="2"/>
            <w:shd w:val="clear" w:color="auto" w:fill="auto"/>
            <w:vAlign w:val="center"/>
          </w:tcPr>
          <w:p w:rsidR="00345075" w:rsidRPr="000A6F37" w:rsidRDefault="00345075" w:rsidP="00977D3E">
            <w:pPr>
              <w:jc w:val="center"/>
              <w:rPr>
                <w:sz w:val="22"/>
                <w:szCs w:val="22"/>
              </w:rPr>
            </w:pPr>
            <w:r w:rsidRPr="000A6F37">
              <w:rPr>
                <w:sz w:val="22"/>
                <w:szCs w:val="22"/>
              </w:rPr>
              <w:t>один должностной оклад</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 xml:space="preserve">Единовременной выплаты при предоставлении </w:t>
            </w:r>
            <w:proofErr w:type="gramStart"/>
            <w:r w:rsidRPr="000A6F37">
              <w:rPr>
                <w:sz w:val="22"/>
                <w:szCs w:val="22"/>
              </w:rPr>
              <w:t>ежегодного</w:t>
            </w:r>
            <w:proofErr w:type="gramEnd"/>
            <w:r w:rsidRPr="000A6F37">
              <w:rPr>
                <w:sz w:val="22"/>
                <w:szCs w:val="22"/>
              </w:rPr>
              <w:t xml:space="preserve"> </w:t>
            </w:r>
            <w:proofErr w:type="spellStart"/>
            <w:r w:rsidRPr="000A6F37">
              <w:rPr>
                <w:sz w:val="22"/>
                <w:szCs w:val="22"/>
              </w:rPr>
              <w:t>оплачиваемог</w:t>
            </w:r>
            <w:proofErr w:type="spellEnd"/>
            <w:r w:rsidRPr="000A6F37">
              <w:rPr>
                <w:sz w:val="22"/>
                <w:szCs w:val="22"/>
              </w:rPr>
              <w:cr/>
              <w:t xml:space="preserve"> </w:t>
            </w:r>
            <w:proofErr w:type="spellStart"/>
            <w:r w:rsidRPr="000A6F37">
              <w:rPr>
                <w:sz w:val="22"/>
                <w:szCs w:val="22"/>
              </w:rPr>
              <w:t>отпус</w:t>
            </w:r>
            <w:proofErr w:type="spellEnd"/>
            <w:r w:rsidRPr="000A6F37">
              <w:rPr>
                <w:sz w:val="22"/>
                <w:szCs w:val="22"/>
              </w:rPr>
              <w:cr/>
              <w:t>а</w:t>
            </w:r>
          </w:p>
        </w:tc>
        <w:tc>
          <w:tcPr>
            <w:tcW w:w="5381" w:type="dxa"/>
            <w:gridSpan w:val="2"/>
            <w:shd w:val="clear" w:color="auto" w:fill="auto"/>
            <w:vAlign w:val="center"/>
          </w:tcPr>
          <w:p w:rsidR="00345075" w:rsidRPr="000A6F37" w:rsidRDefault="00345075" w:rsidP="00977D3E">
            <w:pPr>
              <w:jc w:val="center"/>
              <w:rPr>
                <w:sz w:val="22"/>
                <w:szCs w:val="22"/>
              </w:rPr>
            </w:pPr>
            <w:r w:rsidRPr="000A6F37">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345075" w:rsidRPr="002A107C" w:rsidTr="00977D3E">
        <w:tc>
          <w:tcPr>
            <w:tcW w:w="2744" w:type="dxa"/>
            <w:shd w:val="clear" w:color="auto" w:fill="auto"/>
            <w:vAlign w:val="center"/>
          </w:tcPr>
          <w:p w:rsidR="00345075" w:rsidRPr="000A6F37" w:rsidRDefault="00345075" w:rsidP="00977D3E">
            <w:pPr>
              <w:jc w:val="center"/>
              <w:rPr>
                <w:sz w:val="22"/>
                <w:szCs w:val="22"/>
              </w:rPr>
            </w:pPr>
            <w:r w:rsidRPr="000A6F37">
              <w:rPr>
                <w:sz w:val="22"/>
                <w:szCs w:val="22"/>
              </w:rPr>
              <w:t>Материальной помощи</w:t>
            </w:r>
          </w:p>
        </w:tc>
        <w:tc>
          <w:tcPr>
            <w:tcW w:w="5381" w:type="dxa"/>
            <w:gridSpan w:val="2"/>
            <w:shd w:val="clear" w:color="auto" w:fill="auto"/>
            <w:vAlign w:val="center"/>
          </w:tcPr>
          <w:p w:rsidR="00345075" w:rsidRPr="000A6F37" w:rsidRDefault="00345075" w:rsidP="00977D3E">
            <w:pPr>
              <w:jc w:val="center"/>
              <w:rPr>
                <w:sz w:val="22"/>
                <w:szCs w:val="22"/>
              </w:rPr>
            </w:pPr>
            <w:r w:rsidRPr="000A6F37">
              <w:rPr>
                <w:sz w:val="22"/>
                <w:szCs w:val="22"/>
              </w:rPr>
              <w:t xml:space="preserve">в соответствии с положением, </w:t>
            </w:r>
            <w:r w:rsidRPr="000A6F37">
              <w:rPr>
                <w:sz w:val="22"/>
                <w:szCs w:val="22"/>
              </w:rPr>
              <w:cr/>
            </w:r>
            <w:proofErr w:type="spellStart"/>
            <w:r w:rsidRPr="000A6F37">
              <w:rPr>
                <w:sz w:val="22"/>
                <w:szCs w:val="22"/>
              </w:rPr>
              <w:t>твержденным</w:t>
            </w:r>
            <w:proofErr w:type="spellEnd"/>
            <w:r w:rsidRPr="000A6F37">
              <w:rPr>
                <w:sz w:val="22"/>
                <w:szCs w:val="22"/>
              </w:rPr>
              <w:t xml:space="preserve"> представителем нанимателя</w:t>
            </w:r>
          </w:p>
        </w:tc>
      </w:tr>
    </w:tbl>
    <w:p w:rsidR="00345075" w:rsidRPr="002A107C" w:rsidRDefault="00345075" w:rsidP="00345075">
      <w:pPr>
        <w:jc w:val="both"/>
        <w:rPr>
          <w:sz w:val="22"/>
          <w:szCs w:val="22"/>
        </w:rPr>
      </w:pPr>
    </w:p>
    <w:p w:rsidR="00345075" w:rsidRPr="002A107C" w:rsidRDefault="00345075" w:rsidP="00345075">
      <w:pPr>
        <w:jc w:val="both"/>
        <w:rPr>
          <w:sz w:val="22"/>
          <w:szCs w:val="22"/>
        </w:rPr>
      </w:pPr>
      <w:r w:rsidRPr="002A107C">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345075" w:rsidRPr="002A107C" w:rsidRDefault="00345075" w:rsidP="00345075">
      <w:pPr>
        <w:autoSpaceDE w:val="0"/>
        <w:autoSpaceDN w:val="0"/>
        <w:adjustRightInd w:val="0"/>
        <w:jc w:val="both"/>
        <w:rPr>
          <w:sz w:val="22"/>
          <w:szCs w:val="22"/>
        </w:rPr>
      </w:pPr>
      <w:r w:rsidRPr="002A107C">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345075" w:rsidRPr="002A107C" w:rsidRDefault="00345075" w:rsidP="00345075">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345075" w:rsidRPr="002A107C" w:rsidRDefault="00345075" w:rsidP="00345075">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45075" w:rsidRPr="002A107C" w:rsidRDefault="00345075" w:rsidP="00345075">
      <w:pPr>
        <w:autoSpaceDE w:val="0"/>
        <w:autoSpaceDN w:val="0"/>
        <w:adjustRightInd w:val="0"/>
        <w:jc w:val="both"/>
        <w:rPr>
          <w:sz w:val="22"/>
          <w:szCs w:val="22"/>
        </w:rPr>
      </w:pPr>
      <w:r w:rsidRPr="002A107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(см. Должностной регламент).</w:t>
      </w:r>
    </w:p>
    <w:p w:rsidR="00345075" w:rsidRPr="002A107C" w:rsidRDefault="00345075" w:rsidP="00345075">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w:t>
      </w:r>
      <w:r>
        <w:rPr>
          <w:sz w:val="22"/>
          <w:szCs w:val="22"/>
          <w:u w:val="single"/>
        </w:rPr>
        <w:t>20</w:t>
      </w:r>
      <w:r w:rsidRPr="002A107C">
        <w:rPr>
          <w:sz w:val="22"/>
          <w:szCs w:val="22"/>
          <w:u w:val="single"/>
        </w:rPr>
        <w:t xml:space="preserve">» </w:t>
      </w:r>
      <w:r>
        <w:rPr>
          <w:sz w:val="22"/>
          <w:szCs w:val="22"/>
          <w:u w:val="single"/>
        </w:rPr>
        <w:t xml:space="preserve">марта </w:t>
      </w:r>
      <w:r w:rsidRPr="002A107C">
        <w:rPr>
          <w:sz w:val="22"/>
          <w:szCs w:val="22"/>
          <w:u w:val="single"/>
        </w:rPr>
        <w:t xml:space="preserve"> 20</w:t>
      </w:r>
      <w:r>
        <w:rPr>
          <w:sz w:val="22"/>
          <w:szCs w:val="22"/>
          <w:u w:val="single"/>
        </w:rPr>
        <w:t>20</w:t>
      </w:r>
      <w:r w:rsidRPr="002A107C">
        <w:rPr>
          <w:sz w:val="22"/>
          <w:szCs w:val="22"/>
          <w:u w:val="single"/>
        </w:rPr>
        <w:t xml:space="preserve"> года</w:t>
      </w:r>
      <w:r w:rsidRPr="002A107C">
        <w:rPr>
          <w:sz w:val="22"/>
          <w:szCs w:val="22"/>
        </w:rPr>
        <w:t xml:space="preserve">, окончание - в 18.00 </w:t>
      </w:r>
      <w:r w:rsidRPr="002A107C">
        <w:rPr>
          <w:sz w:val="22"/>
          <w:szCs w:val="22"/>
          <w:u w:val="single"/>
        </w:rPr>
        <w:t>«</w:t>
      </w:r>
      <w:r>
        <w:rPr>
          <w:sz w:val="22"/>
          <w:szCs w:val="22"/>
          <w:u w:val="single"/>
        </w:rPr>
        <w:t>09</w:t>
      </w:r>
      <w:r w:rsidRPr="002A107C">
        <w:rPr>
          <w:sz w:val="22"/>
          <w:szCs w:val="22"/>
          <w:u w:val="single"/>
        </w:rPr>
        <w:t xml:space="preserve">» </w:t>
      </w:r>
      <w:r>
        <w:rPr>
          <w:sz w:val="22"/>
          <w:szCs w:val="22"/>
          <w:u w:val="single"/>
        </w:rPr>
        <w:t>апреля 2020</w:t>
      </w:r>
      <w:r w:rsidRPr="002A107C">
        <w:rPr>
          <w:sz w:val="22"/>
          <w:szCs w:val="22"/>
          <w:u w:val="single"/>
        </w:rPr>
        <w:t xml:space="preserve"> года.</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5. Адрес места приема документов: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r>
        <w:rPr>
          <w:rFonts w:ascii="Times New Roman" w:hAnsi="Times New Roman" w:cs="Times New Roman"/>
          <w:sz w:val="22"/>
          <w:szCs w:val="22"/>
        </w:rPr>
        <w:t xml:space="preserve"> административный</w:t>
      </w:r>
      <w:r w:rsidRPr="002A107C">
        <w:rPr>
          <w:rFonts w:ascii="Times New Roman" w:hAnsi="Times New Roman" w:cs="Times New Roman"/>
          <w:sz w:val="22"/>
          <w:szCs w:val="22"/>
        </w:rPr>
        <w:t xml:space="preserve"> отдел,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w:t>
      </w:r>
    </w:p>
    <w:p w:rsidR="00345075" w:rsidRPr="002A107C" w:rsidRDefault="00345075" w:rsidP="00345075">
      <w:pPr>
        <w:jc w:val="both"/>
        <w:rPr>
          <w:sz w:val="22"/>
          <w:szCs w:val="22"/>
        </w:rPr>
      </w:pPr>
      <w:proofErr w:type="gramStart"/>
      <w:r w:rsidRPr="002A107C">
        <w:rPr>
          <w:sz w:val="22"/>
          <w:szCs w:val="22"/>
        </w:rPr>
        <w:t>Ответственный за прием документов:</w:t>
      </w:r>
      <w:proofErr w:type="gramEnd"/>
      <w:r>
        <w:rPr>
          <w:sz w:val="22"/>
          <w:szCs w:val="22"/>
        </w:rPr>
        <w:t xml:space="preserve"> Локтева Марина Николаевна</w:t>
      </w:r>
      <w:r w:rsidRPr="002A107C">
        <w:rPr>
          <w:sz w:val="22"/>
          <w:szCs w:val="22"/>
        </w:rPr>
        <w:t>.</w:t>
      </w:r>
    </w:p>
    <w:p w:rsidR="00345075" w:rsidRPr="002A107C" w:rsidRDefault="00345075" w:rsidP="00345075">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345075" w:rsidRPr="002A107C" w:rsidRDefault="00345075" w:rsidP="00345075">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A107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345075" w:rsidRPr="002A107C" w:rsidRDefault="00345075" w:rsidP="00345075">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подает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 xml:space="preserve">ФНС 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ФНС 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proofErr w:type="gramEnd"/>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 на обработку персональных данных</w:t>
      </w:r>
      <w:r w:rsidRPr="002A107C">
        <w:rPr>
          <w:rFonts w:ascii="Times New Roman" w:hAnsi="Times New Roman" w:cs="Times New Roman"/>
          <w:sz w:val="22"/>
          <w:szCs w:val="22"/>
        </w:rPr>
        <w:t>.</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345075" w:rsidRPr="002A107C" w:rsidRDefault="00345075" w:rsidP="00345075">
      <w:pPr>
        <w:jc w:val="both"/>
        <w:rPr>
          <w:sz w:val="22"/>
          <w:szCs w:val="22"/>
        </w:rPr>
      </w:pPr>
      <w:proofErr w:type="gramStart"/>
      <w:r w:rsidRPr="002A107C">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b w:val="0"/>
          <w:sz w:val="22"/>
          <w:szCs w:val="22"/>
        </w:rPr>
        <w:t>медицинского учреждения о наличии (отсутствии) заболевания,</w:t>
      </w:r>
      <w:r w:rsidRPr="002A107C">
        <w:rPr>
          <w:sz w:val="22"/>
          <w:szCs w:val="22"/>
        </w:rPr>
        <w:t xml:space="preserve"> </w:t>
      </w:r>
      <w:r w:rsidRPr="002A107C">
        <w:rPr>
          <w:rStyle w:val="a3"/>
          <w:b w:val="0"/>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b w:val="0"/>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b w:val="0"/>
          <w:sz w:val="22"/>
          <w:szCs w:val="22"/>
        </w:rPr>
        <w:t>Минздравсоцразвития</w:t>
      </w:r>
      <w:proofErr w:type="spellEnd"/>
      <w:r w:rsidRPr="002A107C">
        <w:rPr>
          <w:rStyle w:val="a3"/>
          <w:b w:val="0"/>
          <w:sz w:val="22"/>
          <w:szCs w:val="22"/>
        </w:rPr>
        <w:t xml:space="preserve"> России от 14.12.2009 № 984-н, </w:t>
      </w:r>
      <w:r w:rsidRPr="002A107C">
        <w:rPr>
          <w:sz w:val="22"/>
          <w:szCs w:val="22"/>
        </w:rPr>
        <w:t>(форма № 001-ГС/у));</w:t>
      </w:r>
      <w:proofErr w:type="gramEnd"/>
    </w:p>
    <w:p w:rsidR="00345075" w:rsidRPr="002A107C" w:rsidRDefault="00345075" w:rsidP="00345075">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345075" w:rsidRPr="002A107C" w:rsidRDefault="00345075" w:rsidP="00345075">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345075" w:rsidRPr="002A107C" w:rsidRDefault="00345075" w:rsidP="00345075">
      <w:pPr>
        <w:jc w:val="both"/>
        <w:rPr>
          <w:sz w:val="22"/>
          <w:szCs w:val="22"/>
        </w:rPr>
      </w:pPr>
      <w:r w:rsidRPr="002A107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345075" w:rsidRPr="002A107C" w:rsidRDefault="00345075" w:rsidP="00345075">
      <w:pPr>
        <w:jc w:val="both"/>
        <w:rPr>
          <w:sz w:val="22"/>
          <w:szCs w:val="22"/>
        </w:rPr>
      </w:pPr>
      <w:r w:rsidRPr="002A107C">
        <w:rPr>
          <w:sz w:val="22"/>
          <w:szCs w:val="22"/>
        </w:rPr>
        <w:t>и) согласие на обработку персональных данных;</w:t>
      </w:r>
    </w:p>
    <w:p w:rsidR="00345075" w:rsidRPr="002A107C" w:rsidRDefault="00345075" w:rsidP="00345075">
      <w:pPr>
        <w:jc w:val="both"/>
        <w:rPr>
          <w:sz w:val="22"/>
          <w:szCs w:val="22"/>
        </w:rPr>
      </w:pPr>
      <w:r w:rsidRPr="002A107C">
        <w:rPr>
          <w:sz w:val="22"/>
          <w:szCs w:val="22"/>
        </w:rPr>
        <w:t>к) согласие на получение персональных данных у третьей стороны.</w:t>
      </w:r>
    </w:p>
    <w:p w:rsidR="00345075" w:rsidRPr="002A107C" w:rsidRDefault="00345075" w:rsidP="00345075">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345075" w:rsidRPr="002A107C" w:rsidRDefault="00345075" w:rsidP="00345075">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45075" w:rsidRPr="002A107C" w:rsidRDefault="00345075" w:rsidP="00345075">
      <w:pPr>
        <w:pStyle w:val="a5"/>
        <w:spacing w:after="0"/>
        <w:ind w:right="20"/>
        <w:jc w:val="both"/>
        <w:rPr>
          <w:b/>
          <w:sz w:val="22"/>
          <w:szCs w:val="22"/>
        </w:rPr>
      </w:pPr>
      <w:r w:rsidRPr="002A107C">
        <w:rPr>
          <w:sz w:val="22"/>
          <w:szCs w:val="22"/>
        </w:rPr>
        <w:t xml:space="preserve">Достоверность сведений, представленных гражданином в </w:t>
      </w:r>
      <w:r>
        <w:rPr>
          <w:sz w:val="22"/>
          <w:szCs w:val="22"/>
          <w:lang w:val="ru-RU"/>
        </w:rPr>
        <w:t>Межрайонную И</w:t>
      </w:r>
      <w:r w:rsidRPr="002A107C">
        <w:rPr>
          <w:sz w:val="22"/>
          <w:szCs w:val="22"/>
        </w:rPr>
        <w:t xml:space="preserve">ФНС России </w:t>
      </w:r>
      <w:r>
        <w:rPr>
          <w:sz w:val="22"/>
          <w:szCs w:val="22"/>
          <w:lang w:val="ru-RU"/>
        </w:rPr>
        <w:t xml:space="preserve">№ 19 </w:t>
      </w:r>
      <w:r w:rsidRPr="002A107C">
        <w:rPr>
          <w:sz w:val="22"/>
          <w:szCs w:val="22"/>
        </w:rPr>
        <w:t xml:space="preserve">по Краснодарскому краю, подлежит </w:t>
      </w:r>
      <w:r w:rsidRPr="002A107C">
        <w:rPr>
          <w:sz w:val="22"/>
          <w:szCs w:val="22"/>
          <w:u w:val="single"/>
        </w:rPr>
        <w:t>проверке.</w:t>
      </w:r>
    </w:p>
    <w:p w:rsidR="00345075" w:rsidRPr="002A107C" w:rsidRDefault="00345075" w:rsidP="00345075">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w:t>
      </w:r>
      <w:r>
        <w:rPr>
          <w:rFonts w:ascii="Times New Roman" w:hAnsi="Times New Roman" w:cs="Times New Roman"/>
          <w:sz w:val="22"/>
          <w:szCs w:val="22"/>
          <w:u w:val="single"/>
        </w:rPr>
        <w:t>07</w:t>
      </w:r>
      <w:r w:rsidRPr="002A107C">
        <w:rPr>
          <w:rFonts w:ascii="Times New Roman" w:hAnsi="Times New Roman" w:cs="Times New Roman"/>
          <w:sz w:val="22"/>
          <w:szCs w:val="22"/>
          <w:u w:val="single"/>
        </w:rPr>
        <w:t xml:space="preserve">» </w:t>
      </w:r>
      <w:r>
        <w:rPr>
          <w:rFonts w:ascii="Times New Roman" w:hAnsi="Times New Roman" w:cs="Times New Roman"/>
          <w:sz w:val="22"/>
          <w:szCs w:val="22"/>
          <w:u w:val="single"/>
        </w:rPr>
        <w:t>мая</w:t>
      </w:r>
      <w:r w:rsidRPr="002A107C">
        <w:rPr>
          <w:rFonts w:ascii="Times New Roman" w:hAnsi="Times New Roman" w:cs="Times New Roman"/>
          <w:sz w:val="22"/>
          <w:szCs w:val="22"/>
          <w:u w:val="single"/>
        </w:rPr>
        <w:t xml:space="preserve"> 20</w:t>
      </w:r>
      <w:r>
        <w:rPr>
          <w:rFonts w:ascii="Times New Roman" w:hAnsi="Times New Roman" w:cs="Times New Roman"/>
          <w:sz w:val="22"/>
          <w:szCs w:val="22"/>
          <w:u w:val="single"/>
        </w:rPr>
        <w:t>20</w:t>
      </w:r>
      <w:r w:rsidRPr="002A107C">
        <w:rPr>
          <w:rFonts w:ascii="Times New Roman" w:hAnsi="Times New Roman" w:cs="Times New Roman"/>
          <w:sz w:val="22"/>
          <w:szCs w:val="22"/>
          <w:u w:val="single"/>
        </w:rPr>
        <w:t xml:space="preserve"> года</w:t>
      </w:r>
      <w:r w:rsidRPr="002A107C">
        <w:rPr>
          <w:rFonts w:ascii="Times New Roman" w:hAnsi="Times New Roman" w:cs="Times New Roman"/>
          <w:sz w:val="22"/>
          <w:szCs w:val="22"/>
        </w:rPr>
        <w:t xml:space="preserve">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д.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10. Конкурсная комиссия находится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w:t>
      </w:r>
      <w:r>
        <w:rPr>
          <w:rFonts w:ascii="Times New Roman" w:hAnsi="Times New Roman" w:cs="Times New Roman"/>
          <w:sz w:val="22"/>
          <w:szCs w:val="22"/>
        </w:rPr>
        <w:t xml:space="preserve"> административный отдела</w:t>
      </w:r>
      <w:r w:rsidRPr="002A107C">
        <w:rPr>
          <w:rFonts w:ascii="Times New Roman" w:hAnsi="Times New Roman" w:cs="Times New Roman"/>
          <w:sz w:val="22"/>
          <w:szCs w:val="22"/>
        </w:rPr>
        <w:t xml:space="preserve">,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телефон:</w:t>
      </w:r>
      <w:r>
        <w:rPr>
          <w:rFonts w:ascii="Times New Roman" w:hAnsi="Times New Roman" w:cs="Times New Roman"/>
          <w:sz w:val="22"/>
          <w:szCs w:val="22"/>
        </w:rPr>
        <w:t xml:space="preserve"> (861)</w:t>
      </w:r>
      <w:r w:rsidRPr="002A107C">
        <w:rPr>
          <w:rFonts w:ascii="Times New Roman" w:hAnsi="Times New Roman" w:cs="Times New Roman"/>
          <w:sz w:val="22"/>
          <w:szCs w:val="22"/>
        </w:rPr>
        <w:t xml:space="preserve">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 xml:space="preserve">, факс: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w:t>
      </w:r>
      <w:r w:rsidRPr="002A107C">
        <w:rPr>
          <w:rFonts w:ascii="Times New Roman" w:hAnsi="Times New Roman" w:cs="Times New Roman"/>
          <w:sz w:val="22"/>
          <w:szCs w:val="22"/>
        </w:rPr>
        <w:t>6-</w:t>
      </w:r>
      <w:r>
        <w:rPr>
          <w:rFonts w:ascii="Times New Roman" w:hAnsi="Times New Roman" w:cs="Times New Roman"/>
          <w:sz w:val="22"/>
          <w:szCs w:val="22"/>
        </w:rPr>
        <w:t>86</w:t>
      </w:r>
      <w:r w:rsidRPr="002A107C">
        <w:rPr>
          <w:rFonts w:ascii="Times New Roman" w:hAnsi="Times New Roman" w:cs="Times New Roman"/>
          <w:sz w:val="22"/>
          <w:szCs w:val="22"/>
        </w:rPr>
        <w:t>,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w:t>
      </w:r>
      <w:r w:rsidRPr="00345075">
        <w:rPr>
          <w:rFonts w:ascii="Times New Roman" w:hAnsi="Times New Roman" w:cs="Times New Roman"/>
          <w:sz w:val="22"/>
          <w:szCs w:val="22"/>
        </w:rPr>
        <w:t xml:space="preserve"> </w:t>
      </w:r>
      <w:r w:rsidRPr="00F57B1D">
        <w:rPr>
          <w:rFonts w:ascii="Times New Roman" w:hAnsi="Times New Roman" w:cs="Times New Roman"/>
          <w:sz w:val="22"/>
          <w:szCs w:val="22"/>
          <w:lang w:val="en-US"/>
        </w:rPr>
        <w:t>r</w:t>
      </w:r>
      <w:r w:rsidRPr="00345075">
        <w:rPr>
          <w:rFonts w:ascii="Times New Roman" w:hAnsi="Times New Roman" w:cs="Times New Roman"/>
          <w:sz w:val="22"/>
          <w:szCs w:val="22"/>
        </w:rPr>
        <w:t>2307</w:t>
      </w:r>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nalog</w:t>
      </w:r>
      <w:proofErr w:type="spellEnd"/>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345075" w:rsidRPr="002A107C" w:rsidRDefault="00345075" w:rsidP="00345075">
      <w:pPr>
        <w:jc w:val="both"/>
        <w:rPr>
          <w:sz w:val="22"/>
          <w:szCs w:val="22"/>
        </w:rPr>
      </w:pPr>
      <w:r w:rsidRPr="002A107C">
        <w:rPr>
          <w:sz w:val="22"/>
          <w:szCs w:val="22"/>
        </w:rPr>
        <w:t>11. Нормативные документы для самоподготовки:</w:t>
      </w:r>
    </w:p>
    <w:p w:rsidR="00345075" w:rsidRPr="002A107C" w:rsidRDefault="00345075" w:rsidP="00345075">
      <w:pPr>
        <w:pStyle w:val="a7"/>
        <w:numPr>
          <w:ilvl w:val="0"/>
          <w:numId w:val="2"/>
        </w:numPr>
        <w:ind w:left="0" w:firstLine="0"/>
        <w:jc w:val="both"/>
        <w:rPr>
          <w:sz w:val="22"/>
          <w:szCs w:val="22"/>
        </w:rPr>
      </w:pPr>
      <w:r w:rsidRPr="002A107C">
        <w:rPr>
          <w:sz w:val="22"/>
          <w:szCs w:val="22"/>
        </w:rPr>
        <w:t>Конституция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345075" w:rsidRPr="002A107C" w:rsidRDefault="00345075" w:rsidP="00345075">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345075" w:rsidRPr="002A107C" w:rsidRDefault="00345075" w:rsidP="00345075">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45075" w:rsidRPr="002A107C" w:rsidRDefault="00345075" w:rsidP="00345075">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345075" w:rsidRPr="002A107C" w:rsidRDefault="00345075" w:rsidP="00345075">
      <w:pPr>
        <w:pStyle w:val="a7"/>
        <w:numPr>
          <w:ilvl w:val="0"/>
          <w:numId w:val="2"/>
        </w:numPr>
        <w:ind w:left="0" w:firstLine="0"/>
        <w:jc w:val="both"/>
        <w:rPr>
          <w:sz w:val="22"/>
          <w:szCs w:val="22"/>
        </w:rPr>
      </w:pPr>
      <w:r w:rsidRPr="002A107C">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345075" w:rsidRPr="002A107C" w:rsidRDefault="00345075" w:rsidP="00345075">
      <w:pPr>
        <w:pStyle w:val="a7"/>
        <w:numPr>
          <w:ilvl w:val="0"/>
          <w:numId w:val="2"/>
        </w:numPr>
        <w:ind w:left="0" w:firstLine="0"/>
        <w:jc w:val="both"/>
        <w:rPr>
          <w:sz w:val="22"/>
          <w:szCs w:val="22"/>
        </w:rPr>
      </w:pPr>
      <w:r w:rsidRPr="002A107C">
        <w:rPr>
          <w:sz w:val="22"/>
          <w:szCs w:val="22"/>
        </w:rPr>
        <w:lastRenderedPageBreak/>
        <w:t>Указ Президента Российской Федерации от 01.03.2017 № 96 «Об утверждении положения о кадровом резерве федерального государственного органа»;</w:t>
      </w:r>
    </w:p>
    <w:p w:rsidR="00345075" w:rsidRPr="002A107C" w:rsidRDefault="00345075" w:rsidP="00345075">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345075" w:rsidRPr="002A107C" w:rsidRDefault="00345075" w:rsidP="00345075">
      <w:pPr>
        <w:pStyle w:val="a7"/>
        <w:numPr>
          <w:ilvl w:val="0"/>
          <w:numId w:val="2"/>
        </w:numPr>
        <w:ind w:left="0" w:firstLine="0"/>
        <w:jc w:val="both"/>
        <w:rPr>
          <w:sz w:val="22"/>
          <w:szCs w:val="22"/>
        </w:rPr>
      </w:pPr>
      <w:r w:rsidRPr="002A107C">
        <w:rPr>
          <w:sz w:val="22"/>
          <w:szCs w:val="22"/>
        </w:rPr>
        <w:t>Приказ Министерства финансов Российской Федерации от 02.07.2010 № 66н «О формах бухгалтерской отчетности организации»;</w:t>
      </w:r>
    </w:p>
    <w:p w:rsidR="00345075" w:rsidRPr="000A6F37" w:rsidRDefault="00345075" w:rsidP="00345075">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345075" w:rsidRPr="000A6F37" w:rsidRDefault="00345075" w:rsidP="00345075">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23.12.2015 № 1414 "О порядке функционирования единой информационной системе в сфере закупок";</w:t>
      </w:r>
    </w:p>
    <w:p w:rsidR="00345075" w:rsidRPr="002A107C" w:rsidRDefault="00345075" w:rsidP="00345075">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345075" w:rsidRPr="002A107C" w:rsidRDefault="00345075" w:rsidP="00345075">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345075" w:rsidRPr="002A107C" w:rsidRDefault="00345075" w:rsidP="00345075">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345075" w:rsidRPr="002A107C" w:rsidRDefault="00345075" w:rsidP="00345075">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345075" w:rsidRPr="002A107C" w:rsidRDefault="00345075" w:rsidP="00345075">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345075" w:rsidRPr="002A107C" w:rsidRDefault="00345075" w:rsidP="00345075">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345075" w:rsidRPr="002A107C" w:rsidRDefault="00345075" w:rsidP="00345075">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345075" w:rsidRPr="002A107C" w:rsidRDefault="00345075" w:rsidP="00345075">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45075" w:rsidRPr="002A107C" w:rsidRDefault="00345075" w:rsidP="00345075">
      <w:pPr>
        <w:pStyle w:val="a7"/>
        <w:numPr>
          <w:ilvl w:val="0"/>
          <w:numId w:val="2"/>
        </w:numPr>
        <w:shd w:val="clear" w:color="auto" w:fill="FFFFFF"/>
        <w:ind w:left="0" w:right="14" w:firstLine="0"/>
        <w:jc w:val="both"/>
        <w:rPr>
          <w:sz w:val="22"/>
          <w:szCs w:val="22"/>
        </w:rPr>
      </w:pPr>
      <w:r w:rsidRPr="002A107C">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Более полная информация о</w:t>
      </w:r>
      <w:r>
        <w:rPr>
          <w:rFonts w:ascii="Times New Roman" w:hAnsi="Times New Roman" w:cs="Times New Roman"/>
          <w:sz w:val="22"/>
          <w:szCs w:val="22"/>
        </w:rPr>
        <w:t xml:space="preserve"> Межрайонной инспекции</w:t>
      </w:r>
      <w:r w:rsidRPr="002A107C">
        <w:rPr>
          <w:rFonts w:ascii="Times New Roman" w:hAnsi="Times New Roman" w:cs="Times New Roman"/>
          <w:sz w:val="22"/>
          <w:szCs w:val="22"/>
        </w:rPr>
        <w:t xml:space="preserve"> 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 на сайте </w:t>
      </w:r>
      <w:hyperlink r:id="rId6"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345075" w:rsidRPr="002A107C" w:rsidRDefault="00345075" w:rsidP="00345075">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345075" w:rsidRPr="002A107C" w:rsidRDefault="00345075" w:rsidP="00345075">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45075" w:rsidRPr="002A107C" w:rsidRDefault="00345075" w:rsidP="00345075">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345075" w:rsidRPr="002A107C" w:rsidRDefault="00345075" w:rsidP="00345075">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По результатам конкурса издается приказ </w:t>
      </w:r>
      <w:r>
        <w:rPr>
          <w:rFonts w:ascii="Times New Roman" w:hAnsi="Times New Roman" w:cs="Times New Roman"/>
          <w:sz w:val="22"/>
          <w:szCs w:val="22"/>
        </w:rPr>
        <w:t xml:space="preserve">Межрайонной инспекции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345075" w:rsidRPr="002A107C"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45075" w:rsidRDefault="00345075" w:rsidP="00345075">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rFonts w:ascii="Times New Roman" w:hAnsi="Times New Roman" w:cs="Times New Roman"/>
          <w:sz w:val="22"/>
          <w:szCs w:val="22"/>
        </w:rPr>
        <w:t>дств св</w:t>
      </w:r>
      <w:proofErr w:type="gramEnd"/>
      <w:r w:rsidRPr="002A107C">
        <w:rPr>
          <w:rFonts w:ascii="Times New Roman" w:hAnsi="Times New Roman" w:cs="Times New Roman"/>
          <w:sz w:val="22"/>
          <w:szCs w:val="22"/>
        </w:rPr>
        <w:t>язи и другие), осуществляются кандидатами за счет собственных средств.</w:t>
      </w:r>
      <w:bookmarkStart w:id="0" w:name="_GoBack"/>
      <w:bookmarkEnd w:id="0"/>
    </w:p>
    <w:sectPr w:rsidR="00345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75"/>
    <w:rsid w:val="00345075"/>
    <w:rsid w:val="00972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7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0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4507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345075"/>
    <w:rPr>
      <w:b/>
      <w:bCs/>
      <w:color w:val="000080"/>
    </w:rPr>
  </w:style>
  <w:style w:type="character" w:styleId="a4">
    <w:name w:val="Hyperlink"/>
    <w:rsid w:val="00345075"/>
    <w:rPr>
      <w:color w:val="0000FF"/>
      <w:u w:val="single"/>
    </w:rPr>
  </w:style>
  <w:style w:type="paragraph" w:styleId="a5">
    <w:name w:val="Body Text"/>
    <w:basedOn w:val="a"/>
    <w:link w:val="a6"/>
    <w:rsid w:val="00345075"/>
    <w:pPr>
      <w:spacing w:after="120"/>
    </w:pPr>
    <w:rPr>
      <w:snapToGrid/>
      <w:sz w:val="24"/>
      <w:szCs w:val="24"/>
      <w:lang w:val="x-none" w:eastAsia="x-none"/>
    </w:rPr>
  </w:style>
  <w:style w:type="character" w:customStyle="1" w:styleId="a6">
    <w:name w:val="Основной текст Знак"/>
    <w:basedOn w:val="a0"/>
    <w:link w:val="a5"/>
    <w:rsid w:val="00345075"/>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345075"/>
    <w:pPr>
      <w:ind w:left="720"/>
      <w:contextualSpacing/>
    </w:pPr>
  </w:style>
  <w:style w:type="paragraph" w:styleId="a8">
    <w:name w:val="Normal (Web)"/>
    <w:basedOn w:val="a"/>
    <w:rsid w:val="00345075"/>
    <w:pPr>
      <w:spacing w:before="100" w:beforeAutospacing="1" w:after="100" w:afterAutospacing="1"/>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7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0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4507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345075"/>
    <w:rPr>
      <w:b/>
      <w:bCs/>
      <w:color w:val="000080"/>
    </w:rPr>
  </w:style>
  <w:style w:type="character" w:styleId="a4">
    <w:name w:val="Hyperlink"/>
    <w:rsid w:val="00345075"/>
    <w:rPr>
      <w:color w:val="0000FF"/>
      <w:u w:val="single"/>
    </w:rPr>
  </w:style>
  <w:style w:type="paragraph" w:styleId="a5">
    <w:name w:val="Body Text"/>
    <w:basedOn w:val="a"/>
    <w:link w:val="a6"/>
    <w:rsid w:val="00345075"/>
    <w:pPr>
      <w:spacing w:after="120"/>
    </w:pPr>
    <w:rPr>
      <w:snapToGrid/>
      <w:sz w:val="24"/>
      <w:szCs w:val="24"/>
      <w:lang w:val="x-none" w:eastAsia="x-none"/>
    </w:rPr>
  </w:style>
  <w:style w:type="character" w:customStyle="1" w:styleId="a6">
    <w:name w:val="Основной текст Знак"/>
    <w:basedOn w:val="a0"/>
    <w:link w:val="a5"/>
    <w:rsid w:val="00345075"/>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345075"/>
    <w:pPr>
      <w:ind w:left="720"/>
      <w:contextualSpacing/>
    </w:pPr>
  </w:style>
  <w:style w:type="paragraph" w:styleId="a8">
    <w:name w:val="Normal (Web)"/>
    <w:basedOn w:val="a"/>
    <w:rsid w:val="00345075"/>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2020-03-24T13:01:00Z</dcterms:created>
  <dcterms:modified xsi:type="dcterms:W3CDTF">2020-03-24T13:03:00Z</dcterms:modified>
</cp:coreProperties>
</file>